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D97C73" w:rsidRDefault="00AC7C1D" w:rsidP="00D97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3">
        <w:rPr>
          <w:rFonts w:ascii="Times New Roman" w:hAnsi="Times New Roman" w:cs="Times New Roman"/>
          <w:b/>
          <w:sz w:val="28"/>
          <w:szCs w:val="28"/>
        </w:rPr>
        <w:t>«</w:t>
      </w:r>
      <w:r w:rsidR="00D97C73" w:rsidRPr="00D97C73">
        <w:rPr>
          <w:rFonts w:ascii="Times New Roman" w:hAnsi="Times New Roman" w:cs="Times New Roman"/>
          <w:b/>
          <w:sz w:val="28"/>
          <w:szCs w:val="28"/>
        </w:rPr>
        <w:t>Если общая сумма налогов составляет менее 100 рублей, налоговое уведомление налогоплательщику не направляется</w:t>
      </w:r>
      <w:r w:rsidRPr="00D97C73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770FD2" w:rsidRDefault="00BF77E8" w:rsidP="00AC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C73" w:rsidRPr="00D97C73" w:rsidRDefault="00736B26" w:rsidP="00D97C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3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D97C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7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7C73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D97C7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D97C7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D97C73">
        <w:rPr>
          <w:rFonts w:ascii="Times New Roman" w:hAnsi="Times New Roman" w:cs="Times New Roman"/>
          <w:sz w:val="24"/>
          <w:szCs w:val="24"/>
        </w:rPr>
        <w:t xml:space="preserve"> </w:t>
      </w:r>
      <w:r w:rsidR="00D97C73" w:rsidRPr="00D97C73">
        <w:rPr>
          <w:rFonts w:ascii="Times New Roman" w:hAnsi="Times New Roman" w:cs="Times New Roman"/>
          <w:sz w:val="24"/>
          <w:szCs w:val="24"/>
        </w:rPr>
        <w:t>информирует о том, что со 02 июня 2015 года изменился порядок направления гражданам налоговых уведомлений на уплату имущественных налогов. Теперь, если общая сумма налогов, исчисленных налоговым органом налогоплательщику – физическому лицу, составляет менее 100 рублей, налоговое уведомление налогоплательщику не направляется.</w:t>
      </w:r>
    </w:p>
    <w:p w:rsidR="00D97C73" w:rsidRPr="00D97C73" w:rsidRDefault="00D97C73" w:rsidP="00D97C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3">
        <w:rPr>
          <w:rFonts w:ascii="Times New Roman" w:hAnsi="Times New Roman" w:cs="Times New Roman"/>
          <w:sz w:val="24"/>
          <w:szCs w:val="24"/>
        </w:rPr>
        <w:t>Однако есть исключение: уведомление с суммой налога менее 100 рублей в любом случае будет направлено в том году, по окончании которого налоговый орган теряет право его направить (за три предшествующих года). Например, в 2015 году налоговое уведомление с общей суммой налогов до 100 рублей будет направлено в случае, если в нем отражено исчисление (перерасчет) налогов за 2012 год.</w:t>
      </w:r>
    </w:p>
    <w:p w:rsidR="00D97C73" w:rsidRPr="00D97C73" w:rsidRDefault="00D97C73" w:rsidP="00D97C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3">
        <w:rPr>
          <w:rFonts w:ascii="Times New Roman" w:hAnsi="Times New Roman" w:cs="Times New Roman"/>
          <w:sz w:val="24"/>
          <w:szCs w:val="24"/>
        </w:rPr>
        <w:t>В этой связи, в целях своевременного исполнения обязанности по уплате налогов в установленные сроки, для получения уведомления на уплату налогов необходимо самостоятельно обратиться в налоговый орган.</w:t>
      </w:r>
    </w:p>
    <w:p w:rsidR="00D97C73" w:rsidRPr="00D97C73" w:rsidRDefault="00D97C73" w:rsidP="00D97C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3">
        <w:rPr>
          <w:rFonts w:ascii="Times New Roman" w:hAnsi="Times New Roman" w:cs="Times New Roman"/>
          <w:sz w:val="24"/>
          <w:szCs w:val="24"/>
        </w:rPr>
        <w:t>Однако возможен и другой - альтернативный и наиболее удобный способ – подключиться к сервису ФНС России «</w:t>
      </w:r>
      <w:hyperlink r:id="rId5" w:history="1">
        <w:r w:rsidRPr="00D97C73">
          <w:rPr>
            <w:rStyle w:val="a3"/>
            <w:rFonts w:ascii="Times New Roman" w:hAnsi="Times New Roman" w:cs="Times New Roman"/>
            <w:sz w:val="24"/>
            <w:szCs w:val="24"/>
          </w:rPr>
          <w:t>Личный кабинет налогоплательщика для физических лиц</w:t>
        </w:r>
      </w:hyperlink>
      <w:r w:rsidRPr="00D97C73">
        <w:rPr>
          <w:rFonts w:ascii="Times New Roman" w:hAnsi="Times New Roman" w:cs="Times New Roman"/>
          <w:sz w:val="24"/>
          <w:szCs w:val="24"/>
        </w:rPr>
        <w:t>», который помимо прочих услуг предоставляет налогоплательщикам возможность получать и распечатывать налоговые уведомления, а также квитанции на уплату налоговых платежей.</w:t>
      </w:r>
    </w:p>
    <w:p w:rsidR="00D97C73" w:rsidRPr="00D97C73" w:rsidRDefault="00D97C73" w:rsidP="00D97C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3">
        <w:rPr>
          <w:rFonts w:ascii="Times New Roman" w:hAnsi="Times New Roman" w:cs="Times New Roman"/>
          <w:sz w:val="24"/>
          <w:szCs w:val="24"/>
        </w:rPr>
        <w:t>Доступ к сервису возможен с помощью логина и пароля либо с помощью ключа электронной подписи.</w:t>
      </w:r>
    </w:p>
    <w:p w:rsidR="00D97C73" w:rsidRPr="00D97C73" w:rsidRDefault="00D97C73" w:rsidP="00D97C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73">
        <w:rPr>
          <w:rFonts w:ascii="Times New Roman" w:hAnsi="Times New Roman" w:cs="Times New Roman"/>
          <w:sz w:val="24"/>
          <w:szCs w:val="24"/>
        </w:rPr>
        <w:t>Получить регистрационную карту, содержащую логин и пароль, можно лично в любой инспекции ФНС России, независимо от места постановки на учет. При обращении в инспекцию по месту жительства при себе необходимо иметь документ, удостоверяющий личность, в случае обращения в иные инспекции также оригинал (или копию) свидетельства о постановке на учет физического лица (свидетельство о присвоении ИНН)/уведомления о постановке на учет.</w:t>
      </w:r>
    </w:p>
    <w:p w:rsidR="00D97C73" w:rsidRDefault="00D97C73" w:rsidP="00D97C73"/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D132D"/>
    <w:rsid w:val="003158CC"/>
    <w:rsid w:val="003417AF"/>
    <w:rsid w:val="003C4CF5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6B2073"/>
    <w:rsid w:val="00736B26"/>
    <w:rsid w:val="00770FD2"/>
    <w:rsid w:val="00783E8A"/>
    <w:rsid w:val="007A007A"/>
    <w:rsid w:val="008277CB"/>
    <w:rsid w:val="00852112"/>
    <w:rsid w:val="00853D18"/>
    <w:rsid w:val="008F23C7"/>
    <w:rsid w:val="0097051D"/>
    <w:rsid w:val="009813E1"/>
    <w:rsid w:val="009B0A57"/>
    <w:rsid w:val="009B7B91"/>
    <w:rsid w:val="009F2EFA"/>
    <w:rsid w:val="00A23C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97C73"/>
    <w:rsid w:val="00DB2F0A"/>
    <w:rsid w:val="00DC788B"/>
    <w:rsid w:val="00E56479"/>
    <w:rsid w:val="00E646F7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21</cp:revision>
  <dcterms:created xsi:type="dcterms:W3CDTF">2015-03-23T03:45:00Z</dcterms:created>
  <dcterms:modified xsi:type="dcterms:W3CDTF">2015-06-24T05:38:00Z</dcterms:modified>
</cp:coreProperties>
</file>